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детский сад №15 «Ручеек»</w:t>
      </w:r>
    </w:p>
    <w:p>
      <w:pPr>
        <w:spacing w:before="100" w:beforeAutospacing="1" w:after="0" w:line="240" w:lineRule="auto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</w:p>
    <w:p>
      <w:pPr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40"/>
          <w:szCs w:val="40"/>
          <w:lang w:eastAsia="ru-RU"/>
        </w:rPr>
        <w:t>Акция</w:t>
      </w: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203864" w:themeColor="accent5" w:themeShade="80"/>
          <w:kern w:val="36"/>
          <w:sz w:val="40"/>
          <w:szCs w:val="40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203864" w:themeColor="accent5" w:themeShade="80"/>
          <w:kern w:val="36"/>
          <w:sz w:val="40"/>
          <w:szCs w:val="40"/>
          <w:lang w:val="en-US" w:eastAsia="ru-RU"/>
        </w:rPr>
        <w:t>«Дарите книги с любовью!»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lang w:val="en-US" w:eastAsia="ru-RU"/>
        </w:rPr>
      </w:pPr>
    </w:p>
    <w:p>
      <w:pPr>
        <w:spacing w:after="0" w:line="240" w:lineRule="auto"/>
        <w:ind w:hanging="567"/>
        <w:jc w:val="center"/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lang w:val="en-US" w:eastAsia="ru-RU"/>
        </w:rPr>
        <w:drawing>
          <wp:inline distT="0" distB="0" distL="114300" distR="114300">
            <wp:extent cx="5255895" cy="3835400"/>
            <wp:effectExtent l="38100" t="38100" r="40005" b="50800"/>
            <wp:docPr id="1" name="Изображение 1" descr="IMG-526eb0319ebcbe400621fdea94ee35e6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-526eb0319ebcbe400621fdea94ee35e6-V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835400"/>
                    </a:xfrm>
                    <a:prstGeom prst="rect">
                      <a:avLst/>
                    </a:prstGeom>
                    <a:ln w="38100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val="en-US" w:eastAsia="ru-RU"/>
        </w:rPr>
        <w:t xml:space="preserve"> </w:t>
      </w:r>
    </w:p>
    <w:p>
      <w:pPr>
        <w:spacing w:after="0" w:line="240" w:lineRule="auto"/>
        <w:ind w:hanging="567"/>
        <w:jc w:val="center"/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val="en-US"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val="ru-RU"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  <w:t>азработчики: воспитатель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  <w:t>МБДОУ детского сада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  <w:t xml:space="preserve"> №15 «Ручеек»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  <w:t xml:space="preserve"> Рубцова</w:t>
      </w: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val="en-US" w:eastAsia="ru-RU"/>
        </w:rPr>
        <w:t xml:space="preserve"> Е.А</w:t>
      </w: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  <w:t>.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  <w:t>Воронина</w:t>
      </w:r>
      <w:r>
        <w:rPr>
          <w:rFonts w:hint="default"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val="en-US" w:eastAsia="ru-RU"/>
        </w:rPr>
        <w:t xml:space="preserve"> М.С.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Участники: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  <w:t>Педагоги</w:t>
      </w: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  <w:t>воспитанники</w:t>
      </w: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val="en-US" w:eastAsia="ru-RU"/>
        </w:rPr>
        <w:t xml:space="preserve"> и родители</w:t>
      </w: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  <w:t>МБДОУ детского сада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4"/>
          <w:szCs w:val="24"/>
          <w:lang w:eastAsia="ru-RU"/>
        </w:rPr>
        <w:t xml:space="preserve"> №15 «Ручеек»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8"/>
          <w:szCs w:val="28"/>
          <w:lang w:eastAsia="ru-RU"/>
        </w:rPr>
        <w:t>Сергач, 20</w:t>
      </w: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8"/>
          <w:szCs w:val="28"/>
          <w:lang w:val="en-US" w:eastAsia="ru-RU"/>
        </w:rPr>
        <w:t>20</w:t>
      </w:r>
      <w:r>
        <w:rPr>
          <w:rFonts w:ascii="Times New Roman" w:hAnsi="Times New Roman" w:eastAsia="Times New Roman" w:cs="Times New Roman"/>
          <w:b/>
          <w:bCs/>
          <w:color w:val="203864" w:themeColor="accent5" w:themeShade="80"/>
          <w:kern w:val="36"/>
          <w:sz w:val="28"/>
          <w:szCs w:val="28"/>
          <w:lang w:eastAsia="ru-RU"/>
        </w:rPr>
        <w:t xml:space="preserve"> г.</w:t>
      </w:r>
    </w:p>
    <w:p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воспитание у детей бережное отношение к 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книге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Задачи: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воспитание любви к книге и привитие интереса к чтению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420" w:leftChars="0" w:right="0" w:hanging="420" w:firstLineChars="0"/>
        <w:rPr>
          <w:rFonts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6"/>
          <w:szCs w:val="26"/>
          <w:shd w:val="clear" w:fill="FFFFFF"/>
        </w:rPr>
        <w:t>привлечь как можно больше людей для проведения социально значимой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6"/>
          <w:szCs w:val="26"/>
          <w:shd w:val="clear" w:fill="FFFFFF"/>
        </w:rPr>
        <w:t>акции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подарить книги </w:t>
      </w:r>
      <w:r>
        <w:rPr>
          <w:rFonts w:hint="default" w:ascii="Times New Roman" w:hAnsi="Times New Roman" w:eastAsia="SimSun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воспитаннкам СРЦН «Надежда»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Пояснительная записка: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 детских лет книга становится нашим постоянным и неизменным спутником в жизни. Всю жизнь она помогает нам работать, учиться, мечтать, отдыхать. Нет такого корабля или самолёта, которые уносили бы человека туда, куда уносит его книга: в мир удивительный, сказочный и прекрасный. Вместе со сказочными героями мы совершаем путешествия в далёкие страны и даже на другие планеты, погружаясь на дно морей и океанов.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14 февраля 20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20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 года объявлен Международным днем книгодарения первой общероссийской акции «Дарите книги с любовью».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Международный День книгодарения отмечается с 2012 года. В нем ежегодно принимают участие жители более 30 стран мира, включая Россию. В различных городах нашей страны уже не первый год проходят замечательные праздники и мероприятия.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Идея акции –  дарить в этот день книги детям, тем самым искренне и красноречиво выражая им свою любовь.</w:t>
      </w:r>
    </w:p>
    <w:p>
      <w:pPr>
        <w:shd w:val="clear" w:fill="FFFFFF" w:themeFill="background1"/>
        <w:spacing w:after="0" w:line="240" w:lineRule="auto"/>
        <w:jc w:val="both"/>
        <w:rPr>
          <w:rFonts w:hint="default" w:ascii="Times New Roman" w:hAnsi="Times New Roman" w:eastAsia="PT Sans" w:cs="Times New Roman"/>
          <w:i w:val="0"/>
          <w:caps w:val="0"/>
          <w:color w:val="1A171B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PT Sans" w:cs="Times New Roman"/>
          <w:i w:val="0"/>
          <w:caps w:val="0"/>
          <w:color w:val="1A171B"/>
          <w:spacing w:val="0"/>
          <w:sz w:val="24"/>
          <w:szCs w:val="24"/>
          <w:shd w:val="clear" w:color="auto" w:fill="auto"/>
        </w:rPr>
        <w:t xml:space="preserve">Главная идея праздника – вдохновить людей дарить друг другу хорошие книги и показать, что бумажная книга остается актуальным подарком и не теряет своей ценности. Мы приглашаем </w:t>
      </w:r>
      <w:r>
        <w:rPr>
          <w:rFonts w:hint="default" w:ascii="Times New Roman" w:hAnsi="Times New Roman" w:eastAsia="PT Sans" w:cs="Times New Roman"/>
          <w:i w:val="0"/>
          <w:caps w:val="0"/>
          <w:color w:val="1A171B"/>
          <w:spacing w:val="0"/>
          <w:sz w:val="24"/>
          <w:szCs w:val="24"/>
          <w:shd w:val="clear" w:color="auto" w:fill="auto"/>
          <w:lang w:val="ru-RU"/>
        </w:rPr>
        <w:t>детей и их родителей</w:t>
      </w:r>
      <w:r>
        <w:rPr>
          <w:rFonts w:hint="default" w:ascii="Times New Roman" w:hAnsi="Times New Roman" w:eastAsia="PT Sans" w:cs="Times New Roman"/>
          <w:i w:val="0"/>
          <w:caps w:val="0"/>
          <w:color w:val="1A171B"/>
          <w:spacing w:val="0"/>
          <w:sz w:val="24"/>
          <w:szCs w:val="24"/>
          <w:shd w:val="clear" w:color="auto" w:fill="auto"/>
        </w:rPr>
        <w:t xml:space="preserve"> приносить книги </w:t>
      </w:r>
      <w:r>
        <w:rPr>
          <w:rFonts w:hint="default" w:ascii="Times New Roman" w:hAnsi="Times New Roman" w:eastAsia="PT Sans" w:cs="Times New Roman"/>
          <w:i w:val="0"/>
          <w:caps w:val="0"/>
          <w:color w:val="1A171B"/>
          <w:spacing w:val="0"/>
          <w:sz w:val="24"/>
          <w:szCs w:val="24"/>
          <w:shd w:val="clear" w:color="auto" w:fill="auto"/>
          <w:lang w:val="ru-RU"/>
        </w:rPr>
        <w:t>в наш детский сад</w:t>
      </w:r>
      <w:r>
        <w:rPr>
          <w:rFonts w:hint="default" w:ascii="Times New Roman" w:hAnsi="Times New Roman" w:eastAsia="PT Sans" w:cs="Times New Roman"/>
          <w:i w:val="0"/>
          <w:caps w:val="0"/>
          <w:color w:val="1A171B"/>
          <w:spacing w:val="0"/>
          <w:sz w:val="24"/>
          <w:szCs w:val="24"/>
          <w:shd w:val="clear" w:color="auto" w:fill="auto"/>
        </w:rPr>
        <w:t xml:space="preserve"> для т</w:t>
      </w:r>
      <w:r>
        <w:rPr>
          <w:rFonts w:hint="default" w:ascii="Times New Roman" w:hAnsi="Times New Roman" w:eastAsia="PT Sans" w:cs="Times New Roman"/>
          <w:i w:val="0"/>
          <w:caps w:val="0"/>
          <w:color w:val="1A171B"/>
          <w:spacing w:val="0"/>
          <w:sz w:val="24"/>
          <w:szCs w:val="24"/>
          <w:shd w:val="clear" w:color="auto" w:fill="auto"/>
          <w:lang w:val="ru-RU"/>
        </w:rPr>
        <w:t>ого</w:t>
      </w:r>
      <w:r>
        <w:rPr>
          <w:rFonts w:hint="default" w:ascii="Times New Roman" w:hAnsi="Times New Roman" w:eastAsia="PT Sans" w:cs="Times New Roman"/>
          <w:i w:val="0"/>
          <w:caps w:val="0"/>
          <w:color w:val="1A171B"/>
          <w:spacing w:val="0"/>
          <w:sz w:val="24"/>
          <w:szCs w:val="24"/>
          <w:shd w:val="clear" w:color="auto" w:fill="auto"/>
        </w:rPr>
        <w:t xml:space="preserve">, </w:t>
      </w:r>
      <w:r>
        <w:rPr>
          <w:rFonts w:hint="default" w:ascii="Times New Roman" w:hAnsi="Times New Roman" w:eastAsia="PT Sans" w:cs="Times New Roman"/>
          <w:i w:val="0"/>
          <w:caps w:val="0"/>
          <w:color w:val="1A171B"/>
          <w:spacing w:val="0"/>
          <w:sz w:val="24"/>
          <w:szCs w:val="24"/>
          <w:shd w:val="clear" w:color="auto" w:fill="auto"/>
          <w:lang w:val="ru-RU"/>
        </w:rPr>
        <w:t>чтобы подарить их воспитанникам СРЦН «Надежда».</w:t>
      </w:r>
    </w:p>
    <w:p>
      <w:pPr>
        <w:shd w:val="clear" w:fill="FFFFFF" w:themeFill="background1"/>
        <w:spacing w:after="0" w:line="240" w:lineRule="auto"/>
        <w:jc w:val="both"/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Наш</w:t>
      </w: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детский сад </w:t>
      </w: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присоединил</w:t>
      </w: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ся</w:t>
      </w: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 xml:space="preserve"> к этому празднику, и была 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проведена акция </w:t>
      </w:r>
      <w:r>
        <w:rPr>
          <w:rFonts w:hint="default" w:ascii="Times New Roman" w:hAnsi="Times New Roman" w:eastAsia="SimSun" w:cs="Times New Roman"/>
          <w:b w:val="0"/>
          <w:bCs w:val="0"/>
          <w:i/>
          <w:caps w:val="0"/>
          <w:color w:val="111111"/>
          <w:spacing w:val="0"/>
          <w:sz w:val="24"/>
          <w:szCs w:val="24"/>
          <w:shd w:val="clear" w:fill="FFFFFF"/>
        </w:rPr>
        <w:t>«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/>
          <w:caps w:val="0"/>
          <w:color w:val="111111"/>
          <w:spacing w:val="0"/>
          <w:sz w:val="24"/>
          <w:szCs w:val="24"/>
          <w:shd w:val="clear" w:fill="FFFFFF"/>
        </w:rPr>
        <w:t>Подари книгу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с любовью</w:t>
      </w:r>
      <w:r>
        <w:rPr>
          <w:rFonts w:hint="default" w:ascii="Times New Roman" w:hAnsi="Times New Roman" w:eastAsia="SimSun" w:cs="Times New Roman"/>
          <w:b w:val="0"/>
          <w:bCs w:val="0"/>
          <w:i/>
          <w:caps w:val="0"/>
          <w:color w:val="111111"/>
          <w:spacing w:val="0"/>
          <w:sz w:val="24"/>
          <w:szCs w:val="24"/>
          <w:shd w:val="clear" w:fill="FFFFFF"/>
        </w:rPr>
        <w:t>»</w:t>
      </w: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. Основная цель этой 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акции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 – вдохновлять людей дарить друг другу 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книги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. Дети принесли 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книги и подарили им вторую жизнь</w:t>
      </w: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, чтобы она доставила радость своим новым читателям. Это не избавление от ненужных 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книг</w:t>
      </w: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, это передача 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книг</w:t>
      </w: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 во всеобщее пользование. Порой это любимые 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книги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, но предполагается радость от дарения 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книги и гордость за то</w:t>
      </w: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, что именно твою 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книгу</w:t>
      </w: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 прочтут еще многие - многие читатели.</w:t>
      </w:r>
    </w:p>
    <w:p>
      <w:pPr>
        <w:shd w:val="clear" w:fill="FFFFFF" w:themeFill="background1"/>
        <w:spacing w:after="0" w:line="240" w:lineRule="auto"/>
        <w:jc w:val="both"/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Участники 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акции хотят доказать</w:t>
      </w: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, что 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книги остаются ценным подарком</w:t>
      </w:r>
      <w:r>
        <w:rPr>
          <w:rFonts w:hint="default" w:ascii="Times New Roman" w:hAnsi="Times New Roman" w:eastAsia="SimSun" w:cs="Times New Roman"/>
          <w:b w:val="0"/>
          <w:bCs w:val="0"/>
          <w:i w:val="0"/>
          <w:caps w:val="0"/>
          <w:color w:val="111111"/>
          <w:spacing w:val="0"/>
          <w:sz w:val="24"/>
          <w:szCs w:val="24"/>
          <w:shd w:val="clear" w:fill="FFFFFF"/>
        </w:rPr>
        <w:t> даже в наш век высоких электронных технологий.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Организаторы акции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детский сад №15 «Ручеек»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Психолого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-педагогическое сопровождение акции -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педагог-психолог Калиниа Е.В.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Участники акции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Участниками акции являются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которую входят:  педагоги МБДОУ детского сада №15 «Ручеек»:  воспитатели  Рубцова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Е.А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Воронина М.С.,Хромых Е.А., Ретина И.В., Королева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В.П.,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старший воспитатель Сенина Ю.М., зам. заведующего Салмина О.А., воспитанники старшей группы – 19 человек, подготовительной группы – 18 человек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средней группы №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2 - 1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 человек,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средней группы комбированной направленности - 5 человек,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музыкальный руководитель Кокина Л.К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родители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Оборудование и материалы: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фотоаппарат, закладки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, книги.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Порядок и сроки проведения акции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Социально – значимая акция «Подари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книги с любовью!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 проводится в три этапа: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 этап. ( с г)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Подбор информации,  определение тем мероприятий, изготовление буклетов,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выбор форм книжных закладок для вручения в качестве подарка.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Работа с родителями воспитанников: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беседа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по организации сбора книг для воспитанников СРЦН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«Надежда»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 этап.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Проведение акции с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10 февраля по 13 февраля 2020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г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699"/>
        <w:gridCol w:w="2356"/>
        <w:gridCol w:w="2090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699" w:type="dxa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56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90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625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99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Оформление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книжной полки в холле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«Сергач - мой край»</w:t>
            </w:r>
          </w:p>
        </w:tc>
        <w:tc>
          <w:tcPr>
            <w:tcW w:w="2356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10.02.2020</w:t>
            </w:r>
          </w:p>
        </w:tc>
        <w:tc>
          <w:tcPr>
            <w:tcW w:w="2090" w:type="dxa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Салмина О.А.</w:t>
            </w:r>
          </w:p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Сенина Ю.М.</w:t>
            </w:r>
          </w:p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Рубцова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Е.А.</w:t>
            </w:r>
          </w:p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Калинина Е.В.</w:t>
            </w:r>
          </w:p>
        </w:tc>
        <w:tc>
          <w:tcPr>
            <w:tcW w:w="2625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99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Мастер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-класс по изготовлению закладок для любимых книг</w:t>
            </w:r>
          </w:p>
        </w:tc>
        <w:tc>
          <w:tcPr>
            <w:tcW w:w="2356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11.02.2020</w:t>
            </w:r>
          </w:p>
        </w:tc>
        <w:tc>
          <w:tcPr>
            <w:tcW w:w="2090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Салмина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О.А.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Сенина Ю.М.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Рубцова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Е.А.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Воронина М.С.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Хромых Е.А.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Ретина И.В.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Королева В.П.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Калинина Е.В.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625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99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Фотостудия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«Читай-ка»</w:t>
            </w:r>
          </w:p>
        </w:tc>
        <w:tc>
          <w:tcPr>
            <w:tcW w:w="2356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12.02.2020</w:t>
            </w:r>
          </w:p>
        </w:tc>
        <w:tc>
          <w:tcPr>
            <w:tcW w:w="2090" w:type="dxa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Салмина О.А.</w:t>
            </w:r>
          </w:p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Сенина Ю.М.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Рубцова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Е.А.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Калинина Е.В.</w:t>
            </w:r>
          </w:p>
        </w:tc>
        <w:tc>
          <w:tcPr>
            <w:tcW w:w="2625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Праздник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«Дружбы»</w:t>
            </w:r>
          </w:p>
        </w:tc>
        <w:tc>
          <w:tcPr>
            <w:tcW w:w="2356" w:type="dxa"/>
            <w:vAlign w:val="top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13.02.2020</w:t>
            </w:r>
          </w:p>
        </w:tc>
        <w:tc>
          <w:tcPr>
            <w:tcW w:w="2090" w:type="dxa"/>
            <w:vAlign w:val="top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Салмина О.А.</w:t>
            </w:r>
          </w:p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Сенина Ю.М.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Рубцова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Е.А.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Воронина М.С.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Кокина Л.К.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Калинина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Е.В.</w:t>
            </w:r>
          </w:p>
        </w:tc>
        <w:tc>
          <w:tcPr>
            <w:tcW w:w="2625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9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Подбор материалов для фото и видео- отчета акции «Подари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книги детям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356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14.02.2020г</w:t>
            </w:r>
          </w:p>
        </w:tc>
        <w:tc>
          <w:tcPr>
            <w:tcW w:w="2090" w:type="dxa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Салмина О.А.</w:t>
            </w:r>
          </w:p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Сенина Ю.М.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Рубцова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Е.А.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Калинина Е.В.</w:t>
            </w:r>
          </w:p>
        </w:tc>
        <w:tc>
          <w:tcPr>
            <w:tcW w:w="2625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9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Вручение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книг воспитанникам СРЦН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>«Надежда»</w:t>
            </w:r>
          </w:p>
        </w:tc>
        <w:tc>
          <w:tcPr>
            <w:tcW w:w="2356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14.02.2020г</w:t>
            </w:r>
          </w:p>
        </w:tc>
        <w:tc>
          <w:tcPr>
            <w:tcW w:w="2090" w:type="dxa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Салмина О.А.</w:t>
            </w:r>
          </w:p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Сенина Ю.М.</w:t>
            </w:r>
          </w:p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Рубцова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Е.А.</w:t>
            </w:r>
          </w:p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Калинина Е.В.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3 этап.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Фотоотчёт о проведенной акции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 февраля 20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года.</w:t>
      </w:r>
    </w:p>
    <w:p/>
    <w:sectPr>
      <w:pgSz w:w="11906" w:h="16838"/>
      <w:pgMar w:top="1134" w:right="850" w:bottom="1134" w:left="1701" w:header="708" w:footer="708" w:gutter="0"/>
      <w:pgBorders w:offsetFrom="page">
        <w:top w:val="thinThickThinSmallGap" w:color="1F4E79" w:sz="24" w:space="24"/>
        <w:left w:val="thinThickThinSmallGap" w:color="1F4E79" w:sz="24" w:space="24"/>
        <w:bottom w:val="thinThickThinSmallGap" w:color="1F4E79" w:sz="24" w:space="24"/>
        <w:right w:val="thinThickThinSmallGap" w:color="1F4E79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T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4FC98C"/>
    <w:multiLevelType w:val="singleLevel"/>
    <w:tmpl w:val="AE4FC98C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E0A98"/>
    <w:rsid w:val="153E0A98"/>
    <w:rsid w:val="205C0363"/>
    <w:rsid w:val="48342FEA"/>
    <w:rsid w:val="4A1F0146"/>
    <w:rsid w:val="56911B11"/>
    <w:rsid w:val="5A3D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2020-02-07T10:14:00Z</dcterms:created>
  <dc:creator>Пользователь</dc:creator>
  <cp:lastModifiedBy>Пользователь</cp:lastModifiedBy>
  <dcterms:modified xsi:type="dcterms:W3CDTF">2022-06-08T13:03:37Z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C1D47B4DA7754B35A8B0F433DA891362</vt:lpwstr>
  </property>
</Properties>
</file>